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4" w:rsidRDefault="005F2234" w:rsidP="005F2234">
      <w:pPr>
        <w:jc w:val="center"/>
      </w:pPr>
      <w:r>
        <w:t>УВАЖАЕМИ УЧАСТНИЦИ</w:t>
      </w:r>
    </w:p>
    <w:p w:rsidR="006D49DD" w:rsidRDefault="005F2234" w:rsidP="005F2234">
      <w:pPr>
        <w:jc w:val="center"/>
      </w:pPr>
      <w:r>
        <w:t>В ОТКРИТАТА ПРОЦЕДУРА ПО ДОСТАВКА НА ЛЕКАРСТВЕНИ ПРОДУКТИ ЗА НУЖДИТЕ НА „МБАЛ-ЧИРПАН“ЕООД</w:t>
      </w:r>
    </w:p>
    <w:p w:rsidR="005F2234" w:rsidRDefault="005F2234" w:rsidP="005F2234">
      <w:pPr>
        <w:jc w:val="center"/>
      </w:pPr>
    </w:p>
    <w:p w:rsidR="005F2234" w:rsidRDefault="005F2234" w:rsidP="005F2234">
      <w:pPr>
        <w:jc w:val="center"/>
      </w:pPr>
    </w:p>
    <w:p w:rsidR="005F2234" w:rsidRDefault="005F2234" w:rsidP="005F2234">
      <w:r>
        <w:tab/>
        <w:t>След приключване работата си по разглеждане документите в плик № 1 за съответствие с критериите за подбор, съставяне и публикуване на Протокол № 1 в профила на купувача, комисията обявява дата за отваряне на ценовите оферти в Плик № 3 – 11.</w:t>
      </w:r>
      <w:proofErr w:type="spellStart"/>
      <w:r>
        <w:t>11</w:t>
      </w:r>
      <w:proofErr w:type="spellEnd"/>
      <w:r>
        <w:t>.2015 г. /сряда/  от 9.00 часа в Административната сграда на болницата.</w:t>
      </w:r>
      <w:bookmarkStart w:id="0" w:name="_GoBack"/>
      <w:bookmarkEnd w:id="0"/>
    </w:p>
    <w:sectPr w:rsidR="005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5"/>
    <w:rsid w:val="001D2585"/>
    <w:rsid w:val="005F2234"/>
    <w:rsid w:val="00676964"/>
    <w:rsid w:val="006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2015-11-04T08:46:00Z</dcterms:created>
  <dcterms:modified xsi:type="dcterms:W3CDTF">2015-11-04T08:56:00Z</dcterms:modified>
</cp:coreProperties>
</file>